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D665" w14:textId="191F049B" w:rsidR="00542FC9" w:rsidRPr="00AD520C" w:rsidRDefault="00C65406" w:rsidP="00542FC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u w:val="single"/>
          <w:lang w:eastAsia="pt-BR"/>
        </w:rPr>
      </w:pPr>
      <w:r w:rsidRPr="00AD52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u w:val="single"/>
          <w:lang w:eastAsia="pt-BR"/>
        </w:rPr>
        <w:t>Nº: 002</w:t>
      </w:r>
    </w:p>
    <w:p w14:paraId="647BEFA9" w14:textId="67BB6E21" w:rsidR="00542FC9" w:rsidRPr="00542FC9" w:rsidRDefault="00542FC9" w:rsidP="00542FC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</w:pPr>
      <w:r w:rsidRPr="00AD52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u w:val="single"/>
          <w:lang w:eastAsia="pt-BR"/>
        </w:rPr>
        <w:t>RESPOSTA A PEDIDO DE ESCLARECIMENTO</w:t>
      </w:r>
    </w:p>
    <w:p w14:paraId="16669ECA" w14:textId="01A60E8D" w:rsidR="003C0876" w:rsidRPr="00BA0CFD" w:rsidRDefault="00BA0CFD" w:rsidP="00BA0CFD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A0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Esclarecimento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3222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sobre o </w:t>
      </w:r>
      <w:r w:rsidRPr="00322219">
        <w:rPr>
          <w:rFonts w:ascii="Arial" w:hAnsi="Arial" w:cs="Arial"/>
          <w:b/>
          <w:bCs/>
          <w:color w:val="000000" w:themeColor="text1"/>
          <w:sz w:val="24"/>
          <w:szCs w:val="24"/>
        </w:rPr>
        <w:t>Edital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 nº. 055/2024</w:t>
      </w:r>
      <w:r>
        <w:rPr>
          <w:rFonts w:ascii="Arial" w:hAnsi="Arial" w:cs="Arial"/>
          <w:color w:val="000000" w:themeColor="text1"/>
          <w:sz w:val="24"/>
          <w:szCs w:val="24"/>
        </w:rPr>
        <w:t>, P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regão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>resencial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 nº 051/2024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rocesso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>dministrativo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 nº 900/2024 </w:t>
      </w:r>
      <w:r>
        <w:rPr>
          <w:rFonts w:ascii="Arial" w:hAnsi="Arial" w:cs="Arial"/>
          <w:color w:val="000000" w:themeColor="text1"/>
          <w:sz w:val="24"/>
          <w:szCs w:val="24"/>
        </w:rPr>
        <w:t>- R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equisitante: </w:t>
      </w:r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árias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>ecretarias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Municipais</w:t>
      </w:r>
    </w:p>
    <w:p w14:paraId="2600CAB9" w14:textId="04ACA100" w:rsidR="003C0876" w:rsidRDefault="00BA0CFD" w:rsidP="00BA0CFD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0CFD">
        <w:rPr>
          <w:rFonts w:ascii="Arial" w:hAnsi="Arial" w:cs="Arial"/>
          <w:b/>
          <w:bCs/>
          <w:color w:val="000000" w:themeColor="text1"/>
          <w:sz w:val="24"/>
          <w:szCs w:val="24"/>
        </w:rPr>
        <w:t>Objeto: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 registro de preços para eventual e futura aquisição e fornecimento parcelado de gêneros alimentícios, para atender as necessidades das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ecretarias 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 xml:space="preserve">unicípio de </w:t>
      </w:r>
      <w:r>
        <w:rPr>
          <w:rFonts w:ascii="Arial" w:hAnsi="Arial" w:cs="Arial"/>
          <w:color w:val="000000" w:themeColor="text1"/>
          <w:sz w:val="24"/>
          <w:szCs w:val="24"/>
        </w:rPr>
        <w:t>V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>argem-</w:t>
      </w:r>
      <w:r w:rsidR="00006AE3">
        <w:rPr>
          <w:rFonts w:ascii="Arial" w:hAnsi="Arial" w:cs="Arial"/>
          <w:color w:val="000000" w:themeColor="text1"/>
          <w:sz w:val="24"/>
          <w:szCs w:val="24"/>
        </w:rPr>
        <w:t>SP</w:t>
      </w:r>
      <w:r w:rsidRPr="00BA0CFD">
        <w:rPr>
          <w:rFonts w:ascii="Arial" w:hAnsi="Arial" w:cs="Arial"/>
          <w:color w:val="000000" w:themeColor="text1"/>
          <w:sz w:val="24"/>
          <w:szCs w:val="24"/>
        </w:rPr>
        <w:t>.</w:t>
      </w:r>
      <w:r w:rsidR="00542F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F6DC79" w14:textId="260D1D7C" w:rsidR="003C0876" w:rsidRPr="00BA0CFD" w:rsidRDefault="00BA0CFD" w:rsidP="00BA0CFD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A0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Motivo do contato: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obre a redução do peso líquido de alguns itens.</w:t>
      </w:r>
    </w:p>
    <w:p w14:paraId="19BDF4F6" w14:textId="57F3FB74" w:rsidR="00BA0CFD" w:rsidRDefault="00BA0CFD" w:rsidP="00BA0CFD">
      <w:pPr>
        <w:spacing w:before="120" w:after="12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A0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Empresa solicitante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esclarecimentos</w:t>
      </w:r>
      <w:r w:rsidRPr="00BA0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: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utricionale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omercio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BA0CF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limentos </w:t>
      </w:r>
    </w:p>
    <w:p w14:paraId="19A276A9" w14:textId="780352D3" w:rsidR="00AD520C" w:rsidRDefault="00AD520C" w:rsidP="00AD520C">
      <w:pPr>
        <w:spacing w:before="120" w:after="120" w:line="276" w:lineRule="auto"/>
        <w:jc w:val="both"/>
        <w:rPr>
          <w:rFonts w:ascii="Arial" w:eastAsia="Times New Roman" w:hAnsi="Arial" w:cs="Arial"/>
          <w:color w:val="006A9D"/>
          <w:sz w:val="24"/>
          <w:szCs w:val="24"/>
          <w:lang w:eastAsia="pt-BR"/>
        </w:rPr>
      </w:pPr>
      <w:r w:rsidRPr="00AD520C">
        <w:rPr>
          <w:rFonts w:ascii="Arial" w:eastAsia="Times New Roman" w:hAnsi="Arial" w:cs="Arial"/>
          <w:b/>
          <w:bCs/>
          <w:noProof/>
          <w:color w:val="000000" w:themeColor="text1"/>
          <w:sz w:val="12"/>
          <w:szCs w:val="1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32230" wp14:editId="7574E995">
                <wp:simplePos x="0" y="0"/>
                <wp:positionH relativeFrom="page">
                  <wp:posOffset>313055</wp:posOffset>
                </wp:positionH>
                <wp:positionV relativeFrom="paragraph">
                  <wp:posOffset>346380</wp:posOffset>
                </wp:positionV>
                <wp:extent cx="6934835" cy="0"/>
                <wp:effectExtent l="0" t="0" r="0" b="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60184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4.65pt,27.25pt" to="570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A0CFD" w:rsidRPr="00BA0C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CNPJ:</w:t>
      </w:r>
      <w:r w:rsidR="00BA0CFD" w:rsidRPr="00BA0C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08.528.442/0001-17</w:t>
      </w:r>
    </w:p>
    <w:p w14:paraId="7E0A471C" w14:textId="099D70F6" w:rsidR="00C94D91" w:rsidRPr="00AD520C" w:rsidRDefault="00AD520C" w:rsidP="00AD520C">
      <w:pPr>
        <w:spacing w:before="120" w:after="120" w:line="276" w:lineRule="auto"/>
        <w:jc w:val="both"/>
        <w:rPr>
          <w:rFonts w:ascii="Arial" w:eastAsia="Times New Roman" w:hAnsi="Arial" w:cs="Arial"/>
          <w:color w:val="006A9D"/>
          <w:sz w:val="12"/>
          <w:szCs w:val="12"/>
          <w:lang w:eastAsia="pt-BR"/>
        </w:rPr>
      </w:pPr>
      <w:r w:rsidRPr="00AD520C">
        <w:rPr>
          <w:rFonts w:ascii="Arial" w:eastAsia="Times New Roman" w:hAnsi="Arial" w:cs="Arial"/>
          <w:color w:val="006A9D"/>
          <w:sz w:val="12"/>
          <w:szCs w:val="12"/>
          <w:lang w:eastAsia="pt-BR"/>
        </w:rPr>
        <w:t xml:space="preserve">  </w:t>
      </w:r>
    </w:p>
    <w:p w14:paraId="7E4DA1D4" w14:textId="285D9444" w:rsidR="00542FC9" w:rsidRPr="00542FC9" w:rsidRDefault="00542FC9" w:rsidP="00542FC9">
      <w:pPr>
        <w:jc w:val="both"/>
        <w:rPr>
          <w:rFonts w:ascii="Arial" w:hAnsi="Arial" w:cs="Arial"/>
        </w:rPr>
      </w:pPr>
      <w:r w:rsidRPr="00542FC9">
        <w:rPr>
          <w:rFonts w:ascii="Arial" w:hAnsi="Arial" w:cs="Arial"/>
        </w:rPr>
        <w:t xml:space="preserve">Em atenção ao e-mail de </w:t>
      </w:r>
      <w:r w:rsidR="00C65406">
        <w:rPr>
          <w:rFonts w:ascii="Arial" w:hAnsi="Arial" w:cs="Arial"/>
        </w:rPr>
        <w:t>13</w:t>
      </w:r>
      <w:r w:rsidRPr="00542FC9">
        <w:rPr>
          <w:rFonts w:ascii="Arial" w:hAnsi="Arial" w:cs="Arial"/>
        </w:rPr>
        <w:t xml:space="preserve">/11/2024  às </w:t>
      </w:r>
      <w:r w:rsidR="00C65406">
        <w:rPr>
          <w:rFonts w:ascii="Arial" w:hAnsi="Arial" w:cs="Arial"/>
        </w:rPr>
        <w:t>07</w:t>
      </w:r>
      <w:r w:rsidRPr="00542FC9">
        <w:rPr>
          <w:rFonts w:ascii="Arial" w:hAnsi="Arial" w:cs="Arial"/>
        </w:rPr>
        <w:t>h</w:t>
      </w:r>
      <w:r w:rsidR="00C65406">
        <w:rPr>
          <w:rFonts w:ascii="Arial" w:hAnsi="Arial" w:cs="Arial"/>
        </w:rPr>
        <w:t>47</w:t>
      </w:r>
      <w:r w:rsidRPr="00542FC9">
        <w:rPr>
          <w:rFonts w:ascii="Arial" w:hAnsi="Arial" w:cs="Arial"/>
        </w:rPr>
        <w:t>min que informa dúvidas sobre condições do Pregão Presencial supra mencionado e sobre elas solicita esclarecimen</w:t>
      </w:r>
      <w:r>
        <w:rPr>
          <w:rFonts w:ascii="Arial" w:hAnsi="Arial" w:cs="Arial"/>
        </w:rPr>
        <w:t>t</w:t>
      </w:r>
      <w:r w:rsidRPr="00542FC9">
        <w:rPr>
          <w:rFonts w:ascii="Arial" w:hAnsi="Arial" w:cs="Arial"/>
        </w:rPr>
        <w:t xml:space="preserve">os, cumpre-nos responder: </w:t>
      </w:r>
    </w:p>
    <w:tbl>
      <w:tblPr>
        <w:tblStyle w:val="Tabelacomgrade"/>
        <w:tblW w:w="9774" w:type="dxa"/>
        <w:jc w:val="center"/>
        <w:tblLook w:val="04A0" w:firstRow="1" w:lastRow="0" w:firstColumn="1" w:lastColumn="0" w:noHBand="0" w:noVBand="1"/>
      </w:tblPr>
      <w:tblGrid>
        <w:gridCol w:w="9774"/>
      </w:tblGrid>
      <w:tr w:rsidR="00C65406" w14:paraId="1C6E0417" w14:textId="77777777" w:rsidTr="001F545B">
        <w:trPr>
          <w:trHeight w:val="127"/>
          <w:jc w:val="center"/>
        </w:trPr>
        <w:tc>
          <w:tcPr>
            <w:tcW w:w="9774" w:type="dxa"/>
            <w:vAlign w:val="center"/>
          </w:tcPr>
          <w:p w14:paraId="6A3C0A8F" w14:textId="77777777" w:rsidR="00C65406" w:rsidRDefault="00C65406" w:rsidP="00883B9E">
            <w:pPr>
              <w:rPr>
                <w:rFonts w:ascii="Arial" w:eastAsia="Times New Roman" w:hAnsi="Arial" w:cs="Arial"/>
                <w:b/>
                <w:bCs/>
                <w:color w:val="006A9D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6A9D"/>
                <w:lang w:eastAsia="pt-BR"/>
              </w:rPr>
              <w:t>1º QUESTIONAMENTO</w:t>
            </w:r>
          </w:p>
        </w:tc>
      </w:tr>
      <w:tr w:rsidR="00C65406" w14:paraId="33E7BD21" w14:textId="77777777" w:rsidTr="001F545B">
        <w:trPr>
          <w:trHeight w:val="317"/>
          <w:jc w:val="center"/>
        </w:trPr>
        <w:tc>
          <w:tcPr>
            <w:tcW w:w="9774" w:type="dxa"/>
            <w:vAlign w:val="center"/>
          </w:tcPr>
          <w:p w14:paraId="721893B7" w14:textId="729CFE7F" w:rsidR="00C65406" w:rsidRPr="00C65406" w:rsidRDefault="00C65406" w:rsidP="00C65406">
            <w:pPr>
              <w:shd w:val="clear" w:color="auto" w:fill="FFFFFF"/>
              <w:rPr>
                <w:rFonts w:ascii="Arial" w:eastAsia="Times New Roman" w:hAnsi="Arial" w:cs="Arial"/>
                <w:color w:val="2C363A"/>
                <w:lang w:eastAsia="pt-BR"/>
              </w:rPr>
            </w:pPr>
            <w:r w:rsidRPr="00C65406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 xml:space="preserve">No Anexo I, Item V do edital consta que os itens deverão ser </w:t>
            </w:r>
            <w:r w:rsidRPr="00C65406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>entregues</w:t>
            </w:r>
            <w:r w:rsidRPr="00C65406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> " No prazo de 05 dias corridos após a emissão da Ordem de Fornecimento".  </w:t>
            </w:r>
          </w:p>
        </w:tc>
      </w:tr>
      <w:tr w:rsidR="00C65406" w14:paraId="6FEE32ED" w14:textId="77777777" w:rsidTr="001F545B">
        <w:trPr>
          <w:trHeight w:val="215"/>
          <w:jc w:val="center"/>
        </w:trPr>
        <w:tc>
          <w:tcPr>
            <w:tcW w:w="9774" w:type="dxa"/>
            <w:vAlign w:val="center"/>
          </w:tcPr>
          <w:p w14:paraId="5C4F7952" w14:textId="7C8AD4E3" w:rsidR="00C65406" w:rsidRPr="00C65406" w:rsidRDefault="00C65406" w:rsidP="00C65406">
            <w:pPr>
              <w:shd w:val="clear" w:color="auto" w:fill="FFFFFF"/>
              <w:rPr>
                <w:rFonts w:ascii="Arial" w:eastAsia="Times New Roman" w:hAnsi="Arial" w:cs="Arial"/>
                <w:color w:val="2C363A"/>
                <w:lang w:eastAsia="pt-BR"/>
              </w:rPr>
            </w:pPr>
            <w:r>
              <w:rPr>
                <w:rFonts w:ascii="Arial" w:eastAsia="Times New Roman" w:hAnsi="Arial" w:cs="Arial"/>
                <w:color w:val="2C363A"/>
                <w:lang w:eastAsia="pt-BR"/>
              </w:rPr>
              <w:t xml:space="preserve">Pergunta-se: </w:t>
            </w:r>
            <w:r w:rsidRPr="00C65406">
              <w:rPr>
                <w:rFonts w:ascii="Arial" w:eastAsia="Times New Roman" w:hAnsi="Arial" w:cs="Arial"/>
                <w:color w:val="2C363A"/>
                <w:lang w:eastAsia="pt-BR"/>
              </w:rPr>
              <w:t>Com que periodicidade poderão ocorrer as entregas diárias, semanais, quinzenais ou mensais?</w:t>
            </w:r>
          </w:p>
        </w:tc>
      </w:tr>
      <w:tr w:rsidR="00C65406" w14:paraId="379EEFFC" w14:textId="77777777" w:rsidTr="001F545B">
        <w:trPr>
          <w:trHeight w:val="272"/>
          <w:jc w:val="center"/>
        </w:trPr>
        <w:tc>
          <w:tcPr>
            <w:tcW w:w="9774" w:type="dxa"/>
            <w:vAlign w:val="center"/>
          </w:tcPr>
          <w:p w14:paraId="6AF9DDCC" w14:textId="47CF3404" w:rsidR="00C65406" w:rsidRDefault="00C65406" w:rsidP="00883B9E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</w:pPr>
            <w:r w:rsidRPr="00BA0CFD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Resposta: </w:t>
            </w:r>
            <w:r w:rsidR="00AD52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Seguir 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onforme </w:t>
            </w:r>
            <w:r w:rsidR="00AD52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está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citado do TR (termo de referência)</w:t>
            </w:r>
            <w:r w:rsidR="00AD52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: </w:t>
            </w:r>
          </w:p>
          <w:p w14:paraId="4A65919E" w14:textId="47A35148" w:rsidR="00AD520C" w:rsidRPr="001F545B" w:rsidRDefault="00AD520C" w:rsidP="00AD520C">
            <w:pPr>
              <w:spacing w:after="60"/>
              <w:ind w:left="5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4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“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As entrega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dos produtos ser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ão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realizada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forma parcelada, conforme cronograma fornecido pelas Secretárias municipais, a qual formulará periodicamente, através do envio da Ordem de Fornecimento, que deverá ser assinada pelos responsável de cada setor, a qual deverá se identificar por meio de carimbo e assinatura e número de empenho de cada pedido, a atual deverá se identificar tendo a proponente o prazo de </w:t>
            </w:r>
            <w:r w:rsidRPr="001F545B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05 (cinco) dias corridos a contar do recebimento da solicitação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1F545B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  <w:p w14:paraId="20249CC5" w14:textId="47F057C0" w:rsidR="00AD520C" w:rsidRPr="00AD520C" w:rsidRDefault="00AD520C" w:rsidP="00AD520C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Resumidamente, a periodicidade das entregas irá ocorrer conforme a necessidade de cada secretaria, podendo ser semanais, quinzenais ou mensais. </w:t>
            </w:r>
          </w:p>
        </w:tc>
      </w:tr>
    </w:tbl>
    <w:p w14:paraId="095D7471" w14:textId="0E53576B" w:rsidR="00C65406" w:rsidRPr="00C65406" w:rsidRDefault="00C65406" w:rsidP="00C65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lang w:eastAsia="pt-BR"/>
        </w:rPr>
      </w:pPr>
    </w:p>
    <w:tbl>
      <w:tblPr>
        <w:tblStyle w:val="Tabelacomgrade"/>
        <w:tblW w:w="9810" w:type="dxa"/>
        <w:jc w:val="center"/>
        <w:tblLook w:val="04A0" w:firstRow="1" w:lastRow="0" w:firstColumn="1" w:lastColumn="0" w:noHBand="0" w:noVBand="1"/>
      </w:tblPr>
      <w:tblGrid>
        <w:gridCol w:w="9810"/>
      </w:tblGrid>
      <w:tr w:rsidR="00AD520C" w14:paraId="5B6BC59A" w14:textId="77777777" w:rsidTr="001F545B">
        <w:trPr>
          <w:trHeight w:val="112"/>
          <w:jc w:val="center"/>
        </w:trPr>
        <w:tc>
          <w:tcPr>
            <w:tcW w:w="9810" w:type="dxa"/>
            <w:vAlign w:val="center"/>
          </w:tcPr>
          <w:p w14:paraId="6A7D13C1" w14:textId="12D2CCEE" w:rsidR="00AD520C" w:rsidRPr="00AD520C" w:rsidRDefault="00C65406" w:rsidP="00883B9E">
            <w:pPr>
              <w:rPr>
                <w:rFonts w:ascii="Arial" w:eastAsia="Times New Roman" w:hAnsi="Arial" w:cs="Arial"/>
                <w:b/>
                <w:bCs/>
                <w:color w:val="006A9D"/>
                <w:lang w:eastAsia="pt-BR"/>
              </w:rPr>
            </w:pPr>
            <w:r w:rsidRPr="00C65406">
              <w:rPr>
                <w:rFonts w:ascii="Arial" w:eastAsia="Times New Roman" w:hAnsi="Arial" w:cs="Arial"/>
                <w:color w:val="2C363A"/>
                <w:lang w:eastAsia="pt-BR"/>
              </w:rPr>
              <w:t> </w:t>
            </w:r>
            <w:r w:rsidR="00AD520C" w:rsidRPr="00AD520C">
              <w:rPr>
                <w:rFonts w:ascii="Arial" w:eastAsia="Times New Roman" w:hAnsi="Arial" w:cs="Arial"/>
                <w:b/>
                <w:bCs/>
                <w:color w:val="006A9D"/>
                <w:lang w:eastAsia="pt-BR"/>
              </w:rPr>
              <w:t>2</w:t>
            </w:r>
            <w:r w:rsidR="00AD520C" w:rsidRPr="00AD520C">
              <w:rPr>
                <w:rFonts w:ascii="Arial" w:eastAsia="Times New Roman" w:hAnsi="Arial" w:cs="Arial"/>
                <w:b/>
                <w:bCs/>
                <w:color w:val="006A9D"/>
                <w:lang w:eastAsia="pt-BR"/>
              </w:rPr>
              <w:t>º QUESTIONAMENTO</w:t>
            </w:r>
          </w:p>
        </w:tc>
      </w:tr>
      <w:tr w:rsidR="00AD520C" w14:paraId="2299927B" w14:textId="77777777" w:rsidTr="001F545B">
        <w:trPr>
          <w:trHeight w:val="47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508893C3" w14:textId="6E3B38B2" w:rsidR="00AD520C" w:rsidRPr="00AD520C" w:rsidRDefault="00AD520C" w:rsidP="00883B9E">
            <w:pPr>
              <w:shd w:val="clear" w:color="auto" w:fill="FFFFFF"/>
              <w:rPr>
                <w:rFonts w:ascii="Arial" w:eastAsia="Times New Roman" w:hAnsi="Arial" w:cs="Arial"/>
                <w:color w:val="2C363A"/>
                <w:lang w:eastAsia="pt-BR"/>
              </w:rPr>
            </w:pPr>
            <w:r w:rsidRPr="00AD520C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>Pergunta-se</w:t>
            </w:r>
            <w:r w:rsidRPr="00AD520C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 xml:space="preserve">: </w:t>
            </w:r>
            <w:r w:rsidRPr="00C65406">
              <w:rPr>
                <w:rFonts w:ascii="Arial" w:eastAsia="Times New Roman" w:hAnsi="Arial" w:cs="Arial"/>
                <w:color w:val="2E74B5" w:themeColor="accent5" w:themeShade="BF"/>
                <w:lang w:eastAsia="pt-BR"/>
              </w:rPr>
              <w:t>Contém apresentação de amostra? Em caso afirmativo favor informar o prazo para entrega das amostras e o endereço para entrega dos mesmos</w:t>
            </w:r>
          </w:p>
        </w:tc>
      </w:tr>
      <w:tr w:rsidR="00AD520C" w14:paraId="4F58703A" w14:textId="77777777" w:rsidTr="001F545B">
        <w:trPr>
          <w:trHeight w:val="1090"/>
          <w:jc w:val="center"/>
        </w:trPr>
        <w:tc>
          <w:tcPr>
            <w:tcW w:w="9810" w:type="dxa"/>
            <w:vAlign w:val="center"/>
          </w:tcPr>
          <w:p w14:paraId="63A5914E" w14:textId="77777777" w:rsidR="00AD520C" w:rsidRDefault="00AD520C" w:rsidP="00AD520C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</w:pPr>
            <w:r w:rsidRPr="00BA0CFD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Resposta: </w:t>
            </w:r>
            <w:r w:rsidRPr="00AD520C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pt-BR"/>
              </w:rPr>
              <w:t>Não solicitamos amostras.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</w:t>
            </w:r>
          </w:p>
          <w:p w14:paraId="26D8C7B6" w14:textId="0826ED92" w:rsidR="00AD520C" w:rsidRDefault="00AD520C" w:rsidP="00AD520C">
            <w:pPr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s</w:t>
            </w: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critério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s</w:t>
            </w: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de avaliação do produto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s entregues</w:t>
            </w: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ser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ão</w:t>
            </w:r>
            <w:r w:rsidR="009637B6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feitas da seguinte forma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:</w:t>
            </w:r>
            <w:r w:rsidR="009637B6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Iremos </w:t>
            </w: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>analisar os rótulos dos produtos nas entregas, para verificar se: Peso, ingredientes, marca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, validade. Assim avaliar se </w:t>
            </w:r>
            <w:r w:rsidRPr="00AD520C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estão de acordo com o que foi </w:t>
            </w:r>
            <w:r>
              <w:rPr>
                <w:rFonts w:ascii="Arial" w:eastAsia="Times New Roman" w:hAnsi="Arial" w:cs="Arial"/>
                <w:color w:val="000000" w:themeColor="text1"/>
                <w:lang w:eastAsia="pt-BR"/>
              </w:rPr>
              <w:t>solicitado no pregão presencial.</w:t>
            </w:r>
          </w:p>
          <w:p w14:paraId="42E7BD5D" w14:textId="06E02C3A" w:rsidR="001F545B" w:rsidRPr="001F545B" w:rsidRDefault="001F545B" w:rsidP="00AD520C">
            <w:pPr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pt-BR"/>
              </w:rPr>
            </w:pPr>
            <w:r w:rsidRPr="001F545B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pt-BR"/>
              </w:rPr>
              <w:t>Favor seguir o que est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pt-BR"/>
              </w:rPr>
              <w:t>á</w:t>
            </w:r>
            <w:r w:rsidRPr="001F545B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eastAsia="pt-BR"/>
              </w:rPr>
              <w:t xml:space="preserve"> no edital.</w:t>
            </w:r>
          </w:p>
        </w:tc>
      </w:tr>
    </w:tbl>
    <w:p w14:paraId="75DFDB34" w14:textId="77777777" w:rsidR="00C65406" w:rsidRPr="00C65406" w:rsidRDefault="00C65406" w:rsidP="00C65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lang w:eastAsia="pt-BR"/>
        </w:rPr>
      </w:pPr>
      <w:r w:rsidRPr="00C65406">
        <w:rPr>
          <w:rFonts w:ascii="Arial" w:eastAsia="Times New Roman" w:hAnsi="Arial" w:cs="Arial"/>
          <w:color w:val="2C363A"/>
          <w:lang w:eastAsia="pt-BR"/>
        </w:rPr>
        <w:t> </w:t>
      </w:r>
    </w:p>
    <w:p w14:paraId="1329B177" w14:textId="77777777" w:rsidR="00322219" w:rsidRDefault="00322219" w:rsidP="00322219">
      <w:pPr>
        <w:rPr>
          <w:rFonts w:ascii="Arial" w:hAnsi="Arial" w:cs="Arial"/>
        </w:rPr>
      </w:pPr>
      <w:r w:rsidRPr="00322219">
        <w:rPr>
          <w:rFonts w:ascii="Arial" w:hAnsi="Arial" w:cs="Arial"/>
        </w:rPr>
        <w:t>Colocamo-nos a disposição para dirimir qualquer dúvida.</w:t>
      </w:r>
      <w:r>
        <w:rPr>
          <w:rFonts w:ascii="Arial" w:hAnsi="Arial" w:cs="Arial"/>
        </w:rPr>
        <w:t xml:space="preserve"> </w:t>
      </w:r>
    </w:p>
    <w:p w14:paraId="7793D2DD" w14:textId="4189D0FC" w:rsidR="00322219" w:rsidRPr="00322219" w:rsidRDefault="00322219" w:rsidP="00322219">
      <w:pPr>
        <w:rPr>
          <w:rFonts w:ascii="Arial" w:hAnsi="Arial" w:cs="Arial"/>
        </w:rPr>
      </w:pPr>
      <w:r w:rsidRPr="00322219">
        <w:rPr>
          <w:rFonts w:ascii="Arial" w:hAnsi="Arial" w:cs="Arial"/>
        </w:rPr>
        <w:t>Sem mais para o momento.</w:t>
      </w:r>
    </w:p>
    <w:p w14:paraId="610E3CD1" w14:textId="77777777" w:rsidR="00322219" w:rsidRPr="00322219" w:rsidRDefault="00322219" w:rsidP="00322219">
      <w:pPr>
        <w:rPr>
          <w:rFonts w:ascii="Arial" w:hAnsi="Arial" w:cs="Arial"/>
        </w:rPr>
      </w:pPr>
    </w:p>
    <w:p w14:paraId="3A8F3ED1" w14:textId="658AE9E0" w:rsidR="00322219" w:rsidRPr="00322219" w:rsidRDefault="00322219" w:rsidP="00322219">
      <w:pPr>
        <w:rPr>
          <w:rFonts w:ascii="Arial" w:hAnsi="Arial" w:cs="Arial"/>
        </w:rPr>
      </w:pPr>
      <w:r w:rsidRPr="00322219">
        <w:rPr>
          <w:rFonts w:ascii="Arial" w:hAnsi="Arial" w:cs="Arial"/>
        </w:rPr>
        <w:t>Atenciosamente</w:t>
      </w:r>
      <w:r>
        <w:rPr>
          <w:rFonts w:ascii="Arial" w:hAnsi="Arial" w:cs="Arial"/>
        </w:rPr>
        <w:t>,</w:t>
      </w:r>
    </w:p>
    <w:p w14:paraId="26D62F05" w14:textId="12D55C32" w:rsidR="00542FC9" w:rsidRPr="00542FC9" w:rsidRDefault="00542FC9" w:rsidP="00542FC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42FC9">
        <w:rPr>
          <w:rFonts w:ascii="Arial" w:hAnsi="Arial" w:cs="Arial"/>
          <w:b/>
          <w:bCs/>
        </w:rPr>
        <w:t>Giovanna Brito</w:t>
      </w:r>
    </w:p>
    <w:p w14:paraId="65D30FFC" w14:textId="2CB593D7" w:rsidR="00542FC9" w:rsidRPr="00542FC9" w:rsidRDefault="00542FC9" w:rsidP="00542FC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42FC9">
        <w:rPr>
          <w:rFonts w:ascii="Arial" w:hAnsi="Arial" w:cs="Arial"/>
          <w:b/>
          <w:bCs/>
        </w:rPr>
        <w:t>Nutricionista</w:t>
      </w:r>
    </w:p>
    <w:p w14:paraId="0072AA7C" w14:textId="6300E4EA" w:rsidR="00542FC9" w:rsidRPr="00542FC9" w:rsidRDefault="00542FC9" w:rsidP="00542FC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42FC9">
        <w:rPr>
          <w:rFonts w:ascii="Arial" w:hAnsi="Arial" w:cs="Arial"/>
          <w:b/>
          <w:bCs/>
        </w:rPr>
        <w:t>Prefeitura de Vargem-SP</w:t>
      </w:r>
    </w:p>
    <w:sectPr w:rsidR="00542FC9" w:rsidRPr="00542FC9" w:rsidSect="001F545B">
      <w:headerReference w:type="default" r:id="rId7"/>
      <w:footerReference w:type="default" r:id="rId8"/>
      <w:pgSz w:w="11906" w:h="16838"/>
      <w:pgMar w:top="1843" w:right="1134" w:bottom="993" w:left="1418" w:header="851" w:footer="5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D9B7" w14:textId="77777777" w:rsidR="00BE77CA" w:rsidRDefault="00BE77CA" w:rsidP="003C0876">
      <w:pPr>
        <w:spacing w:after="0" w:line="240" w:lineRule="auto"/>
      </w:pPr>
      <w:r>
        <w:separator/>
      </w:r>
    </w:p>
  </w:endnote>
  <w:endnote w:type="continuationSeparator" w:id="0">
    <w:p w14:paraId="39BF585B" w14:textId="77777777" w:rsidR="00BE77CA" w:rsidRDefault="00BE77CA" w:rsidP="003C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484273"/>
      <w:docPartObj>
        <w:docPartGallery w:val="Page Numbers (Bottom of Page)"/>
        <w:docPartUnique/>
      </w:docPartObj>
    </w:sdtPr>
    <w:sdtContent>
      <w:p w14:paraId="1594202E" w14:textId="084A689F" w:rsidR="00BA0CFD" w:rsidRDefault="00BA0CFD" w:rsidP="00BA0CFD">
        <w:pPr>
          <w:pStyle w:val="Rodap"/>
          <w:tabs>
            <w:tab w:val="clear" w:pos="8504"/>
          </w:tabs>
          <w:ind w:right="-144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7ACD" w14:textId="77777777" w:rsidR="00BE77CA" w:rsidRDefault="00BE77CA" w:rsidP="003C0876">
      <w:pPr>
        <w:spacing w:after="0" w:line="240" w:lineRule="auto"/>
      </w:pPr>
      <w:r>
        <w:separator/>
      </w:r>
    </w:p>
  </w:footnote>
  <w:footnote w:type="continuationSeparator" w:id="0">
    <w:p w14:paraId="645388DE" w14:textId="77777777" w:rsidR="00BE77CA" w:rsidRDefault="00BE77CA" w:rsidP="003C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3661" w14:textId="0CEA419D" w:rsidR="003C0876" w:rsidRPr="00BA0CFD" w:rsidRDefault="003C0876" w:rsidP="003C0876">
    <w:pPr>
      <w:pStyle w:val="Cabealho"/>
      <w:jc w:val="center"/>
      <w:rPr>
        <w:rFonts w:ascii="Arial" w:hAnsi="Arial" w:cs="Arial"/>
        <w:b/>
        <w:bCs/>
        <w:color w:val="2E74B5" w:themeColor="accent5" w:themeShade="BF"/>
        <w:sz w:val="44"/>
        <w:szCs w:val="44"/>
      </w:rPr>
    </w:pPr>
    <w:r w:rsidRPr="00BA0CFD">
      <w:rPr>
        <w:b/>
        <w:bCs/>
        <w:noProof/>
        <w:color w:val="2E74B5" w:themeColor="accent5" w:themeShade="BF"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722C8841" wp14:editId="5DB2A938">
          <wp:simplePos x="0" y="0"/>
          <wp:positionH relativeFrom="column">
            <wp:posOffset>-64210</wp:posOffset>
          </wp:positionH>
          <wp:positionV relativeFrom="paragraph">
            <wp:posOffset>7479</wp:posOffset>
          </wp:positionV>
          <wp:extent cx="722825" cy="700059"/>
          <wp:effectExtent l="0" t="0" r="127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25" cy="70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FD">
      <w:rPr>
        <w:rFonts w:ascii="Arial" w:hAnsi="Arial" w:cs="Arial"/>
        <w:b/>
        <w:bCs/>
        <w:color w:val="2E74B5" w:themeColor="accent5" w:themeShade="BF"/>
        <w:sz w:val="44"/>
        <w:szCs w:val="44"/>
      </w:rPr>
      <w:t>PREFEITURA DE VARGEM</w:t>
    </w:r>
  </w:p>
  <w:p w14:paraId="77B32C8C" w14:textId="11E3CFDF" w:rsidR="003C0876" w:rsidRPr="00BA0CFD" w:rsidRDefault="00542FC9" w:rsidP="003C0876">
    <w:pPr>
      <w:pStyle w:val="Cabealho"/>
      <w:jc w:val="center"/>
      <w:rPr>
        <w:rFonts w:ascii="Arial" w:hAnsi="Arial" w:cs="Arial"/>
        <w:i/>
        <w:iCs/>
        <w:sz w:val="32"/>
        <w:szCs w:val="32"/>
        <w:u w:val="single"/>
      </w:rPr>
    </w:pPr>
    <w:r w:rsidRPr="00BA0CFD">
      <w:rPr>
        <w:b/>
        <w:bCs/>
        <w:noProof/>
        <w:color w:val="2E74B5" w:themeColor="accent5" w:themeShade="BF"/>
        <w:sz w:val="44"/>
        <w:szCs w:val="44"/>
        <w:lang w:eastAsia="pt-BR"/>
      </w:rPr>
      <w:drawing>
        <wp:anchor distT="0" distB="0" distL="114300" distR="114300" simplePos="0" relativeHeight="251660288" behindDoc="0" locked="0" layoutInCell="1" allowOverlap="1" wp14:anchorId="6A3C9C84" wp14:editId="71D8FDD4">
          <wp:simplePos x="0" y="0"/>
          <wp:positionH relativeFrom="column">
            <wp:posOffset>-545465</wp:posOffset>
          </wp:positionH>
          <wp:positionV relativeFrom="paragraph">
            <wp:posOffset>1622747</wp:posOffset>
          </wp:positionV>
          <wp:extent cx="6834424" cy="6619164"/>
          <wp:effectExtent l="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424" cy="6619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876" w:rsidRPr="00BA0CFD">
      <w:rPr>
        <w:rFonts w:ascii="Arial" w:hAnsi="Arial" w:cs="Arial"/>
        <w:i/>
        <w:iCs/>
        <w:sz w:val="32"/>
        <w:szCs w:val="32"/>
        <w:u w:val="single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29"/>
    <w:rsid w:val="00006AE3"/>
    <w:rsid w:val="00112124"/>
    <w:rsid w:val="00150429"/>
    <w:rsid w:val="001A0AAB"/>
    <w:rsid w:val="001F545B"/>
    <w:rsid w:val="00322219"/>
    <w:rsid w:val="003C0876"/>
    <w:rsid w:val="00542FC9"/>
    <w:rsid w:val="00587458"/>
    <w:rsid w:val="00625ECF"/>
    <w:rsid w:val="00802FBC"/>
    <w:rsid w:val="009637B6"/>
    <w:rsid w:val="00AD520C"/>
    <w:rsid w:val="00BA0CFD"/>
    <w:rsid w:val="00BE77CA"/>
    <w:rsid w:val="00C65406"/>
    <w:rsid w:val="00C94D91"/>
    <w:rsid w:val="00E75D51"/>
    <w:rsid w:val="00F14EA1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5DE9"/>
  <w15:chartTrackingRefBased/>
  <w15:docId w15:val="{1128ADE8-C7F6-44F4-B9B9-4EF176D5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29"/>
  </w:style>
  <w:style w:type="paragraph" w:styleId="Ttulo1">
    <w:name w:val="heading 1"/>
    <w:basedOn w:val="Normal"/>
    <w:next w:val="Normal"/>
    <w:link w:val="Ttulo1Char"/>
    <w:uiPriority w:val="9"/>
    <w:qFormat/>
    <w:rsid w:val="001504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04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04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0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04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0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0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04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04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042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04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042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042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042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042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042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042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042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1504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504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04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04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150429"/>
    <w:rPr>
      <w:b/>
      <w:bCs/>
    </w:rPr>
  </w:style>
  <w:style w:type="character" w:styleId="nfase">
    <w:name w:val="Emphasis"/>
    <w:basedOn w:val="Fontepargpadro"/>
    <w:uiPriority w:val="20"/>
    <w:qFormat/>
    <w:rsid w:val="00150429"/>
    <w:rPr>
      <w:i/>
      <w:iCs/>
    </w:rPr>
  </w:style>
  <w:style w:type="paragraph" w:styleId="SemEspaamento">
    <w:name w:val="No Spacing"/>
    <w:uiPriority w:val="1"/>
    <w:qFormat/>
    <w:rsid w:val="0015042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5042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0429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04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042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15042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5042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1504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150429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150429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0429"/>
    <w:pPr>
      <w:outlineLvl w:val="9"/>
    </w:pPr>
  </w:style>
  <w:style w:type="table" w:styleId="Tabelacomgrade">
    <w:name w:val="Table Grid"/>
    <w:basedOn w:val="Tabelanormal"/>
    <w:uiPriority w:val="39"/>
    <w:rsid w:val="0015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C0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876"/>
  </w:style>
  <w:style w:type="paragraph" w:styleId="Rodap">
    <w:name w:val="footer"/>
    <w:basedOn w:val="Normal"/>
    <w:link w:val="RodapChar"/>
    <w:uiPriority w:val="99"/>
    <w:unhideWhenUsed/>
    <w:rsid w:val="003C0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876"/>
  </w:style>
  <w:style w:type="paragraph" w:styleId="PargrafodaLista">
    <w:name w:val="List Paragraph"/>
    <w:basedOn w:val="Normal"/>
    <w:uiPriority w:val="34"/>
    <w:qFormat/>
    <w:rsid w:val="00542F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5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3194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3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416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30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9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4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31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F65F-2820-42D0-95AB-61ABC390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2024-11-11T12:21:00Z</cp:lastPrinted>
  <dcterms:created xsi:type="dcterms:W3CDTF">2024-11-13T12:08:00Z</dcterms:created>
  <dcterms:modified xsi:type="dcterms:W3CDTF">2024-11-13T12:12:00Z</dcterms:modified>
</cp:coreProperties>
</file>